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20" w:rsidRDefault="00672520" w:rsidP="00672520">
      <w:pPr>
        <w:ind w:left="4956"/>
        <w:rPr>
          <w:b/>
          <w:color w:val="000000"/>
          <w:sz w:val="18"/>
          <w:szCs w:val="18"/>
        </w:rPr>
      </w:pPr>
    </w:p>
    <w:p w:rsidR="00672520" w:rsidRPr="008C38E6" w:rsidRDefault="00672520" w:rsidP="00672520">
      <w:pPr>
        <w:ind w:left="4956"/>
        <w:rPr>
          <w:b/>
          <w:color w:val="000000"/>
          <w:sz w:val="18"/>
          <w:szCs w:val="18"/>
        </w:rPr>
      </w:pPr>
      <w:r w:rsidRPr="008C38E6">
        <w:rPr>
          <w:b/>
          <w:color w:val="000000"/>
          <w:sz w:val="18"/>
          <w:szCs w:val="18"/>
        </w:rPr>
        <w:t xml:space="preserve">Załącznik nr 4 do Zarządzenia nr </w:t>
      </w:r>
      <w:r w:rsidRPr="008C38E6">
        <w:rPr>
          <w:b/>
          <w:sz w:val="18"/>
          <w:szCs w:val="18"/>
        </w:rPr>
        <w:t>DM-041-0</w:t>
      </w:r>
      <w:r>
        <w:rPr>
          <w:b/>
          <w:sz w:val="18"/>
          <w:szCs w:val="18"/>
        </w:rPr>
        <w:t>3</w:t>
      </w:r>
      <w:r w:rsidRPr="008C38E6">
        <w:rPr>
          <w:b/>
          <w:sz w:val="18"/>
          <w:szCs w:val="18"/>
        </w:rPr>
        <w:t>/ 202</w:t>
      </w:r>
      <w:r>
        <w:rPr>
          <w:b/>
          <w:sz w:val="18"/>
          <w:szCs w:val="18"/>
        </w:rPr>
        <w:t>3</w:t>
      </w:r>
    </w:p>
    <w:p w:rsidR="00672520" w:rsidRPr="008C38E6" w:rsidRDefault="00672520" w:rsidP="00672520">
      <w:pPr>
        <w:jc w:val="right"/>
        <w:rPr>
          <w:b/>
          <w:color w:val="000000"/>
          <w:sz w:val="18"/>
          <w:szCs w:val="18"/>
        </w:rPr>
      </w:pPr>
      <w:r w:rsidRPr="008C38E6">
        <w:rPr>
          <w:b/>
          <w:color w:val="000000"/>
          <w:sz w:val="18"/>
          <w:szCs w:val="18"/>
        </w:rPr>
        <w:t xml:space="preserve">Dyrektora Muzeum </w:t>
      </w:r>
    </w:p>
    <w:p w:rsidR="00672520" w:rsidRPr="003B50A6" w:rsidRDefault="00672520" w:rsidP="00672520">
      <w:pPr>
        <w:jc w:val="right"/>
        <w:rPr>
          <w:b/>
          <w:color w:val="000000"/>
          <w:sz w:val="18"/>
          <w:szCs w:val="18"/>
        </w:rPr>
      </w:pPr>
      <w:r w:rsidRPr="003B50A6">
        <w:rPr>
          <w:b/>
          <w:color w:val="000000"/>
          <w:sz w:val="18"/>
          <w:szCs w:val="18"/>
        </w:rPr>
        <w:t xml:space="preserve">z dnia </w:t>
      </w:r>
      <w:r>
        <w:rPr>
          <w:b/>
          <w:color w:val="000000"/>
          <w:sz w:val="18"/>
          <w:szCs w:val="18"/>
        </w:rPr>
        <w:t>28.02.2023</w:t>
      </w:r>
      <w:r w:rsidRPr="003B50A6">
        <w:rPr>
          <w:b/>
          <w:color w:val="000000"/>
          <w:sz w:val="18"/>
          <w:szCs w:val="18"/>
        </w:rPr>
        <w:t xml:space="preserve"> r.</w:t>
      </w:r>
    </w:p>
    <w:p w:rsidR="00672520" w:rsidRPr="0030525C" w:rsidRDefault="00672520" w:rsidP="00672520">
      <w:pPr>
        <w:jc w:val="right"/>
        <w:rPr>
          <w:color w:val="000000"/>
        </w:rPr>
      </w:pPr>
    </w:p>
    <w:p w:rsidR="00672520" w:rsidRPr="0030525C" w:rsidRDefault="00672520" w:rsidP="00672520">
      <w:pPr>
        <w:jc w:val="center"/>
        <w:rPr>
          <w:color w:val="000000"/>
        </w:rPr>
      </w:pPr>
      <w:bookmarkStart w:id="0" w:name="_GoBack"/>
      <w:r w:rsidRPr="0030525C">
        <w:rPr>
          <w:color w:val="000000"/>
        </w:rPr>
        <w:t>REGULAMIN ZWIEDZANIA MUZEUM I JEGO ODDZIAŁÓW</w:t>
      </w:r>
    </w:p>
    <w:bookmarkEnd w:id="0"/>
    <w:p w:rsidR="00672520" w:rsidRPr="0030525C" w:rsidRDefault="00672520" w:rsidP="00672520">
      <w:pPr>
        <w:jc w:val="center"/>
        <w:rPr>
          <w:color w:val="000000"/>
        </w:rPr>
      </w:pP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Zwiedzanie Muzeum możliwe jest jedynie pod warunkiem posiadania ważnego biletu wstępu lub biletu bezpłatnego.</w:t>
      </w: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Bilety  wstępu zwiedzającym nabywa w kasie biletowej zgodnie z zasadami obowiązującego cennika.</w:t>
      </w:r>
    </w:p>
    <w:p w:rsidR="00672520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Ekspozycje muzealne w pawilonach (budynkach) i na wolnym powietrzu są ogólnie dostępne dla zwiedzających, w tym osób niepełnosprawnych, posiadających ważny bilet wstępu lub bilet bezpłatny</w:t>
      </w:r>
      <w:r w:rsidRPr="0030525C">
        <w:rPr>
          <w:color w:val="000000"/>
        </w:rPr>
        <w:t>.</w:t>
      </w:r>
    </w:p>
    <w:p w:rsidR="00672520" w:rsidRPr="0030525C" w:rsidRDefault="00672520" w:rsidP="00672520">
      <w:pPr>
        <w:ind w:left="709" w:hanging="349"/>
        <w:jc w:val="both"/>
        <w:rPr>
          <w:color w:val="000000"/>
        </w:rPr>
      </w:pPr>
      <w:r>
        <w:rPr>
          <w:color w:val="000000"/>
        </w:rPr>
        <w:t xml:space="preserve">3a. Udostępnia się na zasadach ustalonych w Regulaminie część wystawienniczo-biurową Domu Młynarza oraz wiatę z ekspozycją dot. </w:t>
      </w:r>
      <w:proofErr w:type="spellStart"/>
      <w:r>
        <w:rPr>
          <w:color w:val="000000"/>
        </w:rPr>
        <w:t>rybołóstwa</w:t>
      </w:r>
      <w:proofErr w:type="spellEnd"/>
      <w:r>
        <w:rPr>
          <w:color w:val="000000"/>
        </w:rPr>
        <w:t xml:space="preserve"> śródlądowego w Oddziale – Muzeum Młynarstwa oraz Wodnych Urządzeń Przemysłu Wiejskiego w Jaraczu rozbudowanych z udziałem środków unijnych.</w:t>
      </w: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Muzeum zapewnia w pierwszej kolejności przewodnika grupom wycieczkowym, które złożyły w tej sprawie zmówienia i uzyskały jego potwierdzenie.</w:t>
      </w: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Pozostałym zwiedzającym przewodnik może być zapewniony w zależności od możliwości organizacyjnych Muzeum.</w:t>
      </w: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Usługa przewodnika jest świadczona odpłatnie według obowiązującego cennika.</w:t>
      </w:r>
    </w:p>
    <w:p w:rsidR="00672520" w:rsidRPr="0030525C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Dzieci do lat 7 mogą przebywać na terenie Muzeum jedynie pod opieką rodziców lub pełnoletnich opiekunów.</w:t>
      </w:r>
    </w:p>
    <w:p w:rsidR="00672520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Teren i obiekty Muzeum objęte są monitoringiem wizyjnym.</w:t>
      </w:r>
    </w:p>
    <w:p w:rsidR="00672520" w:rsidRDefault="00672520" w:rsidP="00672520">
      <w:pPr>
        <w:ind w:left="720"/>
        <w:jc w:val="both"/>
        <w:rPr>
          <w:color w:val="000000"/>
        </w:rPr>
      </w:pPr>
      <w:r w:rsidRPr="0030525C">
        <w:rPr>
          <w:color w:val="000000"/>
        </w:rPr>
        <w:t>Na terenie Muzeum obowiązuje zakaz: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BA54C7">
        <w:rPr>
          <w:color w:val="000000"/>
        </w:rPr>
        <w:t xml:space="preserve">– </w:t>
      </w:r>
      <w:r>
        <w:rPr>
          <w:color w:val="000000"/>
        </w:rPr>
        <w:t>spożywania alkoholu z wyłączeniem obiektu karczmy i jej najbliższego otoczenia oraz ogródka piwnego przy gorzelni. Zakaz nie obowiązuje w czasie  imprezy plenerowej „Piwo z kulturą” (w godzinach jej trwania),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30525C">
        <w:rPr>
          <w:color w:val="000000"/>
        </w:rPr>
        <w:t>– palenia tytoniu,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30525C">
        <w:rPr>
          <w:color w:val="000000"/>
        </w:rPr>
        <w:t>– niszczenia zieleni,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30525C">
        <w:rPr>
          <w:color w:val="000000"/>
        </w:rPr>
        <w:t>– schodzenia z wyznaczonych tras zwiedzania,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30525C">
        <w:rPr>
          <w:color w:val="000000"/>
        </w:rPr>
        <w:t>– zaśmiecania terenu,</w:t>
      </w:r>
    </w:p>
    <w:p w:rsidR="00672520" w:rsidRPr="0030525C" w:rsidRDefault="00672520" w:rsidP="00672520">
      <w:pPr>
        <w:ind w:left="1080"/>
        <w:jc w:val="both"/>
        <w:rPr>
          <w:color w:val="000000"/>
        </w:rPr>
      </w:pPr>
      <w:r w:rsidRPr="0030525C">
        <w:rPr>
          <w:color w:val="000000"/>
        </w:rPr>
        <w:t>–</w:t>
      </w:r>
      <w:r>
        <w:rPr>
          <w:color w:val="000000"/>
        </w:rPr>
        <w:t xml:space="preserve"> karmienia i płoszenia zwierząt, hałaśliwego zachowania, zwłaszcza w obiektach obory i ptaszarni (woliery).</w:t>
      </w:r>
    </w:p>
    <w:p w:rsidR="00672520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>Na terenie Muzeum można przebywać na wolnym powietrzu z psami na smyczy, w kagańcu lub poskramiaczu psów z wyłączeniem miejsc oznaczonych zakazem wprowadzania.</w:t>
      </w:r>
    </w:p>
    <w:p w:rsidR="00672520" w:rsidRPr="004467A5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4467A5">
        <w:rPr>
          <w:color w:val="000000"/>
        </w:rPr>
        <w:t xml:space="preserve">Zwiedzających  obowiązuje  zakaz  wprowadzania  rowerów  i hulajnóg,  wnoszenia </w:t>
      </w:r>
    </w:p>
    <w:p w:rsidR="00672520" w:rsidRPr="000F7EE9" w:rsidRDefault="00672520" w:rsidP="00672520">
      <w:pPr>
        <w:ind w:left="720"/>
        <w:jc w:val="both"/>
        <w:rPr>
          <w:color w:val="000000"/>
        </w:rPr>
      </w:pPr>
      <w:r w:rsidRPr="004467A5">
        <w:rPr>
          <w:color w:val="000000"/>
        </w:rPr>
        <w:t>deskorolek i rolek oraz ich używania. Zakaz nie dotyczy dzieci do lat 7 pozostających pod opieką rodziców lub pełnoletnich opiekunów.</w:t>
      </w:r>
    </w:p>
    <w:p w:rsidR="00672520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30525C">
        <w:rPr>
          <w:color w:val="000000"/>
        </w:rPr>
        <w:t xml:space="preserve">Na terenie Muzeum można fotografować i filmować na użytek własny zwiedzających (bez prawa publikacji) z wyłączeniem pawilonów (budynków) lub eksponatów i obiektów ze zwierzętami oznaczonych zakazem fotografowania lub filmowania. </w:t>
      </w:r>
    </w:p>
    <w:p w:rsidR="00672520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Profesjonalne i komercyjne fotografowanie lub filmowanie</w:t>
      </w:r>
      <w:r w:rsidRPr="0030525C">
        <w:rPr>
          <w:color w:val="000000"/>
        </w:rPr>
        <w:t xml:space="preserve"> ekspozycji i obiektów Muzeum w Szreniawie i jego Oddziałów </w:t>
      </w:r>
      <w:r>
        <w:rPr>
          <w:color w:val="000000"/>
        </w:rPr>
        <w:t xml:space="preserve">wymaga zgody Dyrektora Muzeum udzielanej na wniosek, za opłatą ustaloną w cenniku. </w:t>
      </w:r>
      <w:r w:rsidRPr="0030525C">
        <w:rPr>
          <w:color w:val="000000"/>
        </w:rPr>
        <w:t xml:space="preserve"> </w:t>
      </w:r>
    </w:p>
    <w:p w:rsidR="00672520" w:rsidRPr="000D5D35" w:rsidRDefault="00672520" w:rsidP="00672520">
      <w:pPr>
        <w:numPr>
          <w:ilvl w:val="0"/>
          <w:numId w:val="1"/>
        </w:numPr>
        <w:jc w:val="both"/>
        <w:rPr>
          <w:color w:val="000000"/>
        </w:rPr>
      </w:pPr>
      <w:r w:rsidRPr="000D5D35">
        <w:rPr>
          <w:color w:val="000000"/>
        </w:rPr>
        <w:t>W sprawach nie objętych Regulaminem decyzje podejmuje Dyrektor Muzeum.</w:t>
      </w:r>
    </w:p>
    <w:p w:rsidR="00672520" w:rsidRPr="0030525C" w:rsidRDefault="00672520" w:rsidP="00672520">
      <w:pPr>
        <w:jc w:val="both"/>
        <w:rPr>
          <w:color w:val="000000"/>
        </w:rPr>
      </w:pPr>
    </w:p>
    <w:p w:rsidR="00672520" w:rsidRPr="0030525C" w:rsidRDefault="00672520" w:rsidP="00672520">
      <w:pPr>
        <w:ind w:left="360"/>
        <w:jc w:val="both"/>
        <w:rPr>
          <w:color w:val="000000"/>
        </w:rPr>
      </w:pPr>
    </w:p>
    <w:p w:rsidR="00672520" w:rsidRPr="0030525C" w:rsidRDefault="00672520" w:rsidP="00672520">
      <w:pPr>
        <w:ind w:left="360"/>
        <w:rPr>
          <w:color w:val="000000"/>
        </w:rPr>
      </w:pPr>
    </w:p>
    <w:p w:rsidR="00672520" w:rsidRPr="0030525C" w:rsidRDefault="00672520" w:rsidP="00672520">
      <w:pPr>
        <w:ind w:left="360"/>
        <w:jc w:val="both"/>
        <w:rPr>
          <w:color w:val="000000"/>
        </w:rPr>
      </w:pPr>
    </w:p>
    <w:p w:rsidR="00FD3A98" w:rsidRDefault="00FD3A98"/>
    <w:sectPr w:rsidR="00FD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1DDA"/>
    <w:multiLevelType w:val="hybridMultilevel"/>
    <w:tmpl w:val="F2EC0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20"/>
    <w:rsid w:val="00672520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AD97-1B99-451C-A56A-1697F3F0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2023-03-14T09:36:00Z</dcterms:created>
  <dcterms:modified xsi:type="dcterms:W3CDTF">2023-03-14T09:38:00Z</dcterms:modified>
</cp:coreProperties>
</file>